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248A" w14:textId="77777777" w:rsidR="00066FE3" w:rsidRPr="004F603E" w:rsidRDefault="00B6320F" w:rsidP="004F603E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</w:t>
      </w:r>
      <w:r w:rsidR="00327FF1" w:rsidRPr="004F603E">
        <w:rPr>
          <w:b/>
          <w:sz w:val="28"/>
          <w:szCs w:val="28"/>
        </w:rPr>
        <w:t>köszönő elnöki beszámoló</w:t>
      </w:r>
    </w:p>
    <w:p w14:paraId="2C898233" w14:textId="77777777" w:rsidR="00327FF1" w:rsidRPr="004F603E" w:rsidRDefault="00327FF1" w:rsidP="004F603E">
      <w:pPr>
        <w:spacing w:after="120" w:line="240" w:lineRule="auto"/>
        <w:jc w:val="both"/>
        <w:rPr>
          <w:sz w:val="24"/>
          <w:szCs w:val="24"/>
        </w:rPr>
      </w:pPr>
    </w:p>
    <w:p w14:paraId="32549D9E" w14:textId="77777777" w:rsidR="00327FF1" w:rsidRDefault="00327FF1" w:rsidP="004F603E">
      <w:pPr>
        <w:spacing w:after="120" w:line="240" w:lineRule="auto"/>
        <w:jc w:val="both"/>
        <w:rPr>
          <w:i/>
          <w:iCs/>
          <w:sz w:val="28"/>
          <w:szCs w:val="28"/>
        </w:rPr>
      </w:pPr>
      <w:r w:rsidRPr="004F603E">
        <w:rPr>
          <w:i/>
          <w:iCs/>
          <w:sz w:val="28"/>
          <w:szCs w:val="28"/>
        </w:rPr>
        <w:t xml:space="preserve">Kedves Fővárosi </w:t>
      </w:r>
      <w:r w:rsidR="007C283D" w:rsidRPr="004F603E">
        <w:rPr>
          <w:i/>
          <w:iCs/>
          <w:sz w:val="28"/>
          <w:szCs w:val="28"/>
        </w:rPr>
        <w:t>Kollég</w:t>
      </w:r>
      <w:r w:rsidRPr="004F603E">
        <w:rPr>
          <w:i/>
          <w:iCs/>
          <w:sz w:val="28"/>
          <w:szCs w:val="28"/>
        </w:rPr>
        <w:t>ák!</w:t>
      </w:r>
    </w:p>
    <w:p w14:paraId="732F8DFD" w14:textId="77777777" w:rsidR="00B6320F" w:rsidRDefault="00B6320F" w:rsidP="004F603E">
      <w:pPr>
        <w:spacing w:after="120" w:line="240" w:lineRule="auto"/>
        <w:jc w:val="both"/>
        <w:rPr>
          <w:sz w:val="28"/>
          <w:szCs w:val="28"/>
        </w:rPr>
      </w:pPr>
      <w:r w:rsidRPr="00B6320F">
        <w:rPr>
          <w:sz w:val="28"/>
          <w:szCs w:val="28"/>
        </w:rPr>
        <w:t>Legutóbb 2020-ban írtam, akkor leköszönő levelet</w:t>
      </w:r>
      <w:r w:rsidR="00E81472">
        <w:rPr>
          <w:sz w:val="28"/>
          <w:szCs w:val="28"/>
        </w:rPr>
        <w:t>, most újból jelentkezem</w:t>
      </w:r>
      <w:r>
        <w:rPr>
          <w:sz w:val="28"/>
          <w:szCs w:val="28"/>
        </w:rPr>
        <w:t>:</w:t>
      </w:r>
    </w:p>
    <w:p w14:paraId="026709B7" w14:textId="77777777" w:rsidR="00B6320F" w:rsidRDefault="00B6320F" w:rsidP="004F603E">
      <w:pPr>
        <w:spacing w:after="120" w:line="240" w:lineRule="auto"/>
        <w:jc w:val="both"/>
        <w:rPr>
          <w:sz w:val="28"/>
          <w:szCs w:val="28"/>
        </w:rPr>
      </w:pPr>
    </w:p>
    <w:p w14:paraId="45EC6D0C" w14:textId="77777777" w:rsidR="00B6320F" w:rsidRDefault="00B6320F" w:rsidP="004F603E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Az akkori beszámolóból citálok:</w:t>
      </w:r>
    </w:p>
    <w:p w14:paraId="1A204EB7" w14:textId="77777777" w:rsidR="00B6320F" w:rsidRPr="00B6320F" w:rsidRDefault="00B6320F" w:rsidP="00B6320F">
      <w:pPr>
        <w:spacing w:after="120" w:line="240" w:lineRule="auto"/>
        <w:jc w:val="both"/>
        <w:rPr>
          <w:i/>
          <w:iCs/>
        </w:rPr>
      </w:pPr>
      <w:r w:rsidRPr="00B6320F">
        <w:rPr>
          <w:i/>
          <w:iCs/>
        </w:rPr>
        <w:t>Stabil működés a törvényben meghatározott kamarai és állami feladatok folyamatos ellátása, a tagság ügyeinek gyors kezelése és megoldása. Például az új rendelők ellenőrzése legtöbbször a bejelentéstől számított 1 héten belül, a tagi ügyek (a hiánytalan dokumentáció benyújtása esetén) néhány napon belül, nem egyszer 48 órán belül elintéződnek.</w:t>
      </w:r>
    </w:p>
    <w:p w14:paraId="6478756E" w14:textId="77777777" w:rsidR="00B6320F" w:rsidRPr="00B6320F" w:rsidRDefault="00B6320F" w:rsidP="00B6320F">
      <w:pPr>
        <w:spacing w:after="120" w:line="240" w:lineRule="auto"/>
        <w:jc w:val="both"/>
        <w:rPr>
          <w:i/>
          <w:iCs/>
        </w:rPr>
      </w:pPr>
      <w:r w:rsidRPr="00B6320F">
        <w:rPr>
          <w:i/>
          <w:iCs/>
        </w:rPr>
        <w:t>Folyamatos és jó kapcsolatot alakítottunk ki a MÁOK Országos Szervezetével/Elnökségével, a MÁOK Pest Megyei Szervezetével, az Állatorvostudományi Egyetemmel, a fővárosi és kerületi önkormányzatokkal</w:t>
      </w:r>
      <w:proofErr w:type="gramStart"/>
      <w:r w:rsidRPr="00B6320F">
        <w:rPr>
          <w:i/>
          <w:iCs/>
        </w:rPr>
        <w:t xml:space="preserve"> ….</w:t>
      </w:r>
      <w:proofErr w:type="gramEnd"/>
      <w:r w:rsidRPr="00B6320F">
        <w:rPr>
          <w:i/>
          <w:iCs/>
        </w:rPr>
        <w:t>.  állatvédő szervezetekkel szakmai, alkalmanként anyagi támogatás nyújtása közösen kialakított akciók esetén. E kapcsolatok során maximálisan igyekeztünk képviselni a fővárosban dolgozó kollégáink érdekeit úgy, hogy az együttműködő szerv vagy szervezet számára is előnyös megoldások jöjjenek létre.</w:t>
      </w:r>
    </w:p>
    <w:p w14:paraId="7C3DEA94" w14:textId="77777777" w:rsidR="00B6320F" w:rsidRPr="00B6320F" w:rsidRDefault="00B6320F" w:rsidP="00B6320F">
      <w:pPr>
        <w:spacing w:after="120" w:line="240" w:lineRule="auto"/>
        <w:jc w:val="both"/>
        <w:rPr>
          <w:i/>
          <w:iCs/>
        </w:rPr>
      </w:pPr>
      <w:r w:rsidRPr="00B6320F">
        <w:rPr>
          <w:i/>
          <w:iCs/>
        </w:rPr>
        <w:t>…..</w:t>
      </w:r>
    </w:p>
    <w:p w14:paraId="6E5D2600" w14:textId="77777777" w:rsidR="00B6320F" w:rsidRPr="00B6320F" w:rsidRDefault="00B6320F" w:rsidP="00B6320F">
      <w:pPr>
        <w:spacing w:after="120" w:line="240" w:lineRule="auto"/>
        <w:jc w:val="both"/>
        <w:rPr>
          <w:i/>
          <w:iCs/>
        </w:rPr>
      </w:pPr>
      <w:r w:rsidRPr="00B6320F">
        <w:rPr>
          <w:i/>
          <w:iCs/>
        </w:rPr>
        <w:t>A fővárosi tevékenységnek fontos szempontja volt, hogy képviseljük hivatásunk és a praxisok mind szélesebb körét, és ne preferáljunk egy kisebb kört, vagy egy kisebb kör érdekeit a többség rovására. A fővárosi vezetőség és a fővárosi küldöttek támogatták azt a javaslatot, hogy a fiatalok mielőbb beiratkozhassanak a praxisvezető-képzésre, ugyanakkor azt a törvénymódosítási javaslatot is, hogy a 20 éves igazolt szolgáltató állatorvosi gyakorlat is biztosíthassa a praxis szakmai vezetését.</w:t>
      </w:r>
    </w:p>
    <w:p w14:paraId="0687C01F" w14:textId="77777777" w:rsidR="00B6320F" w:rsidRPr="00B6320F" w:rsidRDefault="00B6320F" w:rsidP="00B6320F">
      <w:pPr>
        <w:spacing w:after="120" w:line="240" w:lineRule="auto"/>
        <w:jc w:val="both"/>
        <w:rPr>
          <w:i/>
          <w:iCs/>
        </w:rPr>
      </w:pPr>
      <w:r w:rsidRPr="00B6320F">
        <w:rPr>
          <w:i/>
          <w:iCs/>
        </w:rPr>
        <w:t>Alapvető törekvésünk volt, hogy a fővárosi javaslatok legyenek szinkronban a vidéki kollégáink érdekeivel is, és szolgálják az állategészségügy minden szektorát, így a hatóság és az oktatás céljait is.</w:t>
      </w:r>
    </w:p>
    <w:p w14:paraId="20E20AF4" w14:textId="77777777" w:rsidR="00B6320F" w:rsidRPr="00B6320F" w:rsidRDefault="00B6320F" w:rsidP="00B6320F">
      <w:pPr>
        <w:spacing w:after="120" w:line="240" w:lineRule="auto"/>
        <w:jc w:val="both"/>
        <w:rPr>
          <w:i/>
          <w:iCs/>
        </w:rPr>
      </w:pPr>
      <w:r w:rsidRPr="00B6320F">
        <w:rPr>
          <w:i/>
          <w:iCs/>
        </w:rPr>
        <w:t>Szervezetünk tagságának közel 40 százaléka hölgy, összességében ezt az arányt meghaladva reprezentáltak és dolgoznak aktívan a vezetőségben és a bizottságokban.</w:t>
      </w:r>
    </w:p>
    <w:p w14:paraId="1ACAF421" w14:textId="77777777" w:rsidR="00B6320F" w:rsidRPr="00B6320F" w:rsidRDefault="00B6320F" w:rsidP="00B6320F">
      <w:pPr>
        <w:spacing w:after="120" w:line="240" w:lineRule="auto"/>
        <w:jc w:val="both"/>
        <w:rPr>
          <w:i/>
          <w:iCs/>
        </w:rPr>
      </w:pPr>
    </w:p>
    <w:p w14:paraId="77046662" w14:textId="77777777" w:rsidR="00B6320F" w:rsidRPr="00B6320F" w:rsidRDefault="00B6320F" w:rsidP="004F603E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B6320F">
        <w:rPr>
          <w:sz w:val="28"/>
          <w:szCs w:val="28"/>
        </w:rPr>
        <w:t xml:space="preserve">dőközben a helyzet a Fővárosi Szervezetben változott, </w:t>
      </w:r>
      <w:r>
        <w:rPr>
          <w:sz w:val="28"/>
          <w:szCs w:val="28"/>
        </w:rPr>
        <w:t xml:space="preserve">a fentiek folytatásáról és az idei változásokról </w:t>
      </w:r>
      <w:r w:rsidRPr="00B6320F">
        <w:rPr>
          <w:sz w:val="28"/>
          <w:szCs w:val="28"/>
        </w:rPr>
        <w:t>szeretnék beszámolni.</w:t>
      </w:r>
    </w:p>
    <w:p w14:paraId="7ED8B9FB" w14:textId="77777777" w:rsidR="00B6320F" w:rsidRPr="004F603E" w:rsidRDefault="00B6320F" w:rsidP="004F603E">
      <w:pPr>
        <w:spacing w:after="120" w:line="240" w:lineRule="auto"/>
        <w:jc w:val="both"/>
        <w:rPr>
          <w:i/>
          <w:iCs/>
          <w:sz w:val="28"/>
          <w:szCs w:val="28"/>
        </w:rPr>
      </w:pPr>
    </w:p>
    <w:p w14:paraId="5B63C01A" w14:textId="77777777" w:rsidR="003152D8" w:rsidRPr="004F603E" w:rsidRDefault="003152D8" w:rsidP="004F603E">
      <w:pPr>
        <w:spacing w:after="120" w:line="240" w:lineRule="auto"/>
        <w:jc w:val="both"/>
        <w:rPr>
          <w:b/>
          <w:color w:val="2E74B5" w:themeColor="accent5" w:themeShade="BF"/>
          <w:sz w:val="32"/>
          <w:szCs w:val="32"/>
        </w:rPr>
      </w:pPr>
      <w:r w:rsidRPr="004F603E">
        <w:rPr>
          <w:b/>
          <w:color w:val="2E74B5" w:themeColor="accent5" w:themeShade="BF"/>
          <w:sz w:val="32"/>
          <w:szCs w:val="32"/>
        </w:rPr>
        <w:t xml:space="preserve">Beszámoló a </w:t>
      </w:r>
      <w:r w:rsidR="00D168D7">
        <w:rPr>
          <w:b/>
          <w:color w:val="2E74B5" w:themeColor="accent5" w:themeShade="BF"/>
          <w:sz w:val="32"/>
          <w:szCs w:val="32"/>
        </w:rPr>
        <w:t>202</w:t>
      </w:r>
      <w:r w:rsidR="00B6320F">
        <w:rPr>
          <w:b/>
          <w:color w:val="2E74B5" w:themeColor="accent5" w:themeShade="BF"/>
          <w:sz w:val="32"/>
          <w:szCs w:val="32"/>
        </w:rPr>
        <w:t>3</w:t>
      </w:r>
      <w:r w:rsidR="00D168D7">
        <w:rPr>
          <w:b/>
          <w:color w:val="2E74B5" w:themeColor="accent5" w:themeShade="BF"/>
          <w:sz w:val="32"/>
          <w:szCs w:val="32"/>
        </w:rPr>
        <w:t>.</w:t>
      </w:r>
      <w:r w:rsidRPr="004F603E">
        <w:rPr>
          <w:b/>
          <w:color w:val="2E74B5" w:themeColor="accent5" w:themeShade="BF"/>
          <w:sz w:val="32"/>
          <w:szCs w:val="32"/>
        </w:rPr>
        <w:t xml:space="preserve"> év</w:t>
      </w:r>
      <w:r w:rsidR="00B6320F">
        <w:rPr>
          <w:b/>
          <w:color w:val="2E74B5" w:themeColor="accent5" w:themeShade="BF"/>
          <w:sz w:val="32"/>
          <w:szCs w:val="32"/>
        </w:rPr>
        <w:t xml:space="preserve"> eddigi történéseiről</w:t>
      </w:r>
    </w:p>
    <w:p w14:paraId="1CCD9145" w14:textId="77777777" w:rsidR="00B6320F" w:rsidRDefault="00B6320F" w:rsidP="004F603E">
      <w:pPr>
        <w:spacing w:after="120" w:line="240" w:lineRule="auto"/>
        <w:jc w:val="both"/>
        <w:rPr>
          <w:bCs/>
          <w:sz w:val="28"/>
          <w:szCs w:val="28"/>
        </w:rPr>
      </w:pPr>
    </w:p>
    <w:p w14:paraId="154AC628" w14:textId="77777777" w:rsidR="00B6320F" w:rsidRDefault="00B6320F" w:rsidP="004F603E">
      <w:pPr>
        <w:spacing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 szervezet elnöke Dr. </w:t>
      </w:r>
      <w:proofErr w:type="spellStart"/>
      <w:r>
        <w:rPr>
          <w:bCs/>
          <w:sz w:val="28"/>
          <w:szCs w:val="28"/>
        </w:rPr>
        <w:t>Bendzsel</w:t>
      </w:r>
      <w:proofErr w:type="spellEnd"/>
      <w:r>
        <w:rPr>
          <w:bCs/>
          <w:sz w:val="28"/>
          <w:szCs w:val="28"/>
        </w:rPr>
        <w:t xml:space="preserve"> Dániel 2023 </w:t>
      </w:r>
      <w:r w:rsidR="00E81472">
        <w:rPr>
          <w:bCs/>
          <w:sz w:val="28"/>
          <w:szCs w:val="28"/>
        </w:rPr>
        <w:t>á</w:t>
      </w:r>
      <w:r>
        <w:rPr>
          <w:bCs/>
          <w:sz w:val="28"/>
          <w:szCs w:val="28"/>
        </w:rPr>
        <w:t>prilis elején lemondott kamarai funkcióiról. Erről a fővárosi szervezet honlapján is beszámolt.</w:t>
      </w:r>
    </w:p>
    <w:p w14:paraId="70A0A7F2" w14:textId="77777777" w:rsidR="00B6320F" w:rsidRDefault="00B6320F" w:rsidP="004F603E">
      <w:pPr>
        <w:spacing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Ezután többen megkerestek, hogy a ciklus második felére vállaljam el az elnökséget, ehhez ajánlani fognak.</w:t>
      </w:r>
    </w:p>
    <w:p w14:paraId="5E57F0B0" w14:textId="77777777" w:rsidR="00B6320F" w:rsidRDefault="00B6320F" w:rsidP="004F603E">
      <w:pPr>
        <w:spacing w:after="120" w:line="240" w:lineRule="auto"/>
        <w:jc w:val="both"/>
        <w:rPr>
          <w:bCs/>
          <w:sz w:val="28"/>
          <w:szCs w:val="28"/>
        </w:rPr>
      </w:pPr>
    </w:p>
    <w:p w14:paraId="6EB980DA" w14:textId="77777777" w:rsidR="00B6320F" w:rsidRDefault="00B6320F" w:rsidP="004F603E">
      <w:pPr>
        <w:spacing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A fővárosi küldöttközgyűlést a vezetőség 2023 április 26-ára hívta össze, melyen napirenden szerepelt az elnökválasztás</w:t>
      </w:r>
      <w:r w:rsidR="006D02E6">
        <w:rPr>
          <w:bCs/>
          <w:sz w:val="28"/>
          <w:szCs w:val="28"/>
        </w:rPr>
        <w:t>, 2 új országos küldött választása (egy küldött választása lemondás miatt, egy küldött pedig a megemelkedett taglétszám miatt vált esedékessé).</w:t>
      </w:r>
    </w:p>
    <w:p w14:paraId="5D912122" w14:textId="77777777" w:rsidR="006D02E6" w:rsidRDefault="006D02E6" w:rsidP="004F603E">
      <w:pPr>
        <w:spacing w:after="120" w:line="240" w:lineRule="auto"/>
        <w:jc w:val="both"/>
        <w:rPr>
          <w:bCs/>
          <w:sz w:val="28"/>
          <w:szCs w:val="28"/>
        </w:rPr>
      </w:pPr>
    </w:p>
    <w:p w14:paraId="23B0EB99" w14:textId="77777777" w:rsidR="006D02E6" w:rsidRDefault="006D02E6" w:rsidP="004F603E">
      <w:pPr>
        <w:spacing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 küldöttközgyűlésen a jelenlévő aktív küldöttek 75%-a támogatásával megválasztottak a ciklus hátralévő részére elnöknek, egyúttal, mivel ezzel megüresedett egy vezetőségi tag hely, ajánlásomra 75%-os támogatással Dr. Nagy Endre, a két országos küldötti helyre pedig Dr. Papp Hedvig és Dr. Pesti József kollegáink kerültek megválasztásra. (részletes beszámoló a honlapon olvasható</w:t>
      </w:r>
      <w:r w:rsidR="00E81472">
        <w:rPr>
          <w:bCs/>
          <w:sz w:val="28"/>
          <w:szCs w:val="28"/>
        </w:rPr>
        <w:t xml:space="preserve">: </w:t>
      </w:r>
      <w:hyperlink r:id="rId7" w:history="1">
        <w:r w:rsidR="00E81472" w:rsidRPr="001F411C">
          <w:rPr>
            <w:rStyle w:val="Hiperhivatkozs"/>
            <w:bCs/>
            <w:sz w:val="28"/>
            <w:szCs w:val="28"/>
          </w:rPr>
          <w:t>www.maokbudapest.hu</w:t>
        </w:r>
      </w:hyperlink>
      <w:r w:rsidR="00E814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)</w:t>
      </w:r>
    </w:p>
    <w:p w14:paraId="554B02AE" w14:textId="77777777" w:rsidR="006D02E6" w:rsidRDefault="006D02E6" w:rsidP="004F603E">
      <w:pPr>
        <w:spacing w:after="120" w:line="240" w:lineRule="auto"/>
        <w:jc w:val="both"/>
        <w:rPr>
          <w:bCs/>
          <w:sz w:val="28"/>
          <w:szCs w:val="28"/>
        </w:rPr>
      </w:pPr>
    </w:p>
    <w:p w14:paraId="39B2AC98" w14:textId="77777777" w:rsidR="006D02E6" w:rsidRDefault="006D02E6" w:rsidP="004F603E">
      <w:pPr>
        <w:spacing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 küldöttközgyűlésen alelnökünk Dr. Koltai Zsófia bejelentette lemondását az alelnöki posztról, valamint lemondott a Felügyelő Bizottság elnöke és egy tagja is.</w:t>
      </w:r>
    </w:p>
    <w:p w14:paraId="169425D4" w14:textId="77777777" w:rsidR="006D02E6" w:rsidRDefault="006D02E6" w:rsidP="004F603E">
      <w:pPr>
        <w:spacing w:after="120" w:line="240" w:lineRule="auto"/>
        <w:jc w:val="both"/>
        <w:rPr>
          <w:bCs/>
          <w:sz w:val="28"/>
          <w:szCs w:val="28"/>
        </w:rPr>
      </w:pPr>
    </w:p>
    <w:p w14:paraId="4C7BEAFD" w14:textId="77777777" w:rsidR="006D02E6" w:rsidRDefault="006D02E6" w:rsidP="004F603E">
      <w:pPr>
        <w:spacing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2023 május elején megtörtént az átadás átvétel a leköszönt elnök és alelnök segítő közreműködésével, melyet ezúton is köszönök.</w:t>
      </w:r>
    </w:p>
    <w:p w14:paraId="48F2D5DC" w14:textId="77777777" w:rsidR="006D02E6" w:rsidRDefault="006D02E6" w:rsidP="004F603E">
      <w:pPr>
        <w:spacing w:after="120" w:line="240" w:lineRule="auto"/>
        <w:jc w:val="both"/>
        <w:rPr>
          <w:bCs/>
          <w:sz w:val="28"/>
          <w:szCs w:val="28"/>
        </w:rPr>
      </w:pPr>
    </w:p>
    <w:p w14:paraId="27032C9E" w14:textId="77777777" w:rsidR="006D02E6" w:rsidRDefault="006D02E6" w:rsidP="004F603E">
      <w:pPr>
        <w:spacing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 lemondások miatt újabb küldöttközgyűlés került összehívásra (vezetőségi ülés jegyzőkönyve a honlapon).</w:t>
      </w:r>
    </w:p>
    <w:p w14:paraId="3FD37F1E" w14:textId="77777777" w:rsidR="006D02E6" w:rsidRDefault="006D02E6" w:rsidP="004F603E">
      <w:pPr>
        <w:spacing w:after="120" w:line="240" w:lineRule="auto"/>
        <w:jc w:val="both"/>
        <w:rPr>
          <w:bCs/>
          <w:sz w:val="28"/>
          <w:szCs w:val="28"/>
        </w:rPr>
      </w:pPr>
    </w:p>
    <w:p w14:paraId="2FC073F2" w14:textId="77777777" w:rsidR="006D02E6" w:rsidRDefault="006D02E6" w:rsidP="004F603E">
      <w:pPr>
        <w:spacing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2023 június 29-én alelnöknek megválasztásra került Dr. Zöldi Tamás, FB elnöknek Dr. Hill István, valamint FB tagnak Dr. Kerekes János Pál (jegyzőkönyv a honlapon olvasható).</w:t>
      </w:r>
    </w:p>
    <w:p w14:paraId="052CE0C9" w14:textId="77777777" w:rsidR="006D02E6" w:rsidRDefault="006D02E6" w:rsidP="004F603E">
      <w:pPr>
        <w:spacing w:after="120" w:line="240" w:lineRule="auto"/>
        <w:jc w:val="both"/>
        <w:rPr>
          <w:bCs/>
          <w:sz w:val="28"/>
          <w:szCs w:val="28"/>
        </w:rPr>
      </w:pPr>
    </w:p>
    <w:p w14:paraId="25B838A4" w14:textId="77777777" w:rsidR="006D02E6" w:rsidRDefault="006D02E6" w:rsidP="004F603E">
      <w:pPr>
        <w:spacing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Ezennel ismét minden funkció betöltésre került. Áttekinthettük a folyamatos ügyeket, megtörténtek a banki átírások, Dr. Hill István áttekintette a</w:t>
      </w:r>
      <w:r w:rsidR="00A93D25">
        <w:rPr>
          <w:bCs/>
          <w:sz w:val="28"/>
          <w:szCs w:val="28"/>
        </w:rPr>
        <w:t>z átadási jegyzőkönyvet és azt megfelelőnek találta, egyetlen megjegyzése volt, a szervezet követeléseinek (főleg tagdíj) áttekintésére felhívta a figyelmet.</w:t>
      </w:r>
    </w:p>
    <w:p w14:paraId="2761B935" w14:textId="77777777" w:rsidR="00A93D25" w:rsidRDefault="00A93D25" w:rsidP="004F603E">
      <w:pPr>
        <w:spacing w:after="120" w:line="240" w:lineRule="auto"/>
        <w:jc w:val="both"/>
        <w:rPr>
          <w:bCs/>
          <w:sz w:val="28"/>
          <w:szCs w:val="28"/>
        </w:rPr>
      </w:pPr>
    </w:p>
    <w:p w14:paraId="6B0AE09F" w14:textId="77777777" w:rsidR="00A93D25" w:rsidRDefault="00A93D25" w:rsidP="004F603E">
      <w:pPr>
        <w:spacing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 szervezet folyamatos működését és a funkciók ellátását folyamatosan biztosítjuk. Titkárunk dr. Csikós Katalin Finnországból aktív (a COVID időszakban is működött) távmunkában látja el a titkári funkciók nagy részét, a személyes közreműködést igénylő feladatokban pedig a vezetőség döntése szerint Dr. Demjén Zsófia vezetőségi tag működik közre.</w:t>
      </w:r>
    </w:p>
    <w:p w14:paraId="1B5820B6" w14:textId="77777777" w:rsidR="00A93D25" w:rsidRDefault="00A93D25" w:rsidP="004F603E">
      <w:pPr>
        <w:spacing w:after="120" w:line="240" w:lineRule="auto"/>
        <w:jc w:val="both"/>
        <w:rPr>
          <w:bCs/>
          <w:sz w:val="28"/>
          <w:szCs w:val="28"/>
        </w:rPr>
      </w:pPr>
    </w:p>
    <w:p w14:paraId="1EEB9DCB" w14:textId="5AF32D25" w:rsidR="00A93D25" w:rsidRDefault="00A93D25" w:rsidP="004F603E">
      <w:pPr>
        <w:spacing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Ké</w:t>
      </w:r>
      <w:r w:rsidR="00C21D29">
        <w:rPr>
          <w:bCs/>
          <w:sz w:val="28"/>
          <w:szCs w:val="28"/>
        </w:rPr>
        <w:t>t</w:t>
      </w:r>
      <w:r>
        <w:rPr>
          <w:bCs/>
          <w:sz w:val="28"/>
          <w:szCs w:val="28"/>
        </w:rPr>
        <w:t xml:space="preserve"> elmaradt feladat pótlása folyamatosan történik és a nyáron hamarosan befejeződik:</w:t>
      </w:r>
    </w:p>
    <w:p w14:paraId="501126A6" w14:textId="33529AA5" w:rsidR="006D02E6" w:rsidRDefault="00A93D25" w:rsidP="00A93D25">
      <w:pPr>
        <w:spacing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</w:t>
      </w:r>
      <w:r w:rsidRPr="00A93D25">
        <w:rPr>
          <w:bCs/>
          <w:sz w:val="28"/>
          <w:szCs w:val="28"/>
        </w:rPr>
        <w:t xml:space="preserve"> továbbképzési ciklus 2022 végével történő lezárásának és értékelésének pótlása.</w:t>
      </w:r>
      <w:r>
        <w:rPr>
          <w:bCs/>
          <w:sz w:val="28"/>
          <w:szCs w:val="28"/>
        </w:rPr>
        <w:t xml:space="preserve"> Kb. 85%-ban az országos kimutatás szerint a működő tagok teljesítették a követelményeket, a 300 pontot el nem érők nagyobb része fiatal nemrég belé</w:t>
      </w:r>
      <w:r w:rsidR="00C21D29">
        <w:rPr>
          <w:bCs/>
          <w:sz w:val="28"/>
          <w:szCs w:val="28"/>
        </w:rPr>
        <w:t>p</w:t>
      </w:r>
      <w:r>
        <w:rPr>
          <w:bCs/>
          <w:sz w:val="28"/>
          <w:szCs w:val="28"/>
        </w:rPr>
        <w:t xml:space="preserve">ő, akiknek csak arányos részt kell teljesíteni, a tagok egy kis része kilépett, átlépett, vagy alaptaggá vált, így reményeink szerint végül csak mintegy tucat kollegát kell majd felszólítanunk az igazolásra. Közülük pedig, akik az idén már </w:t>
      </w:r>
      <w:proofErr w:type="spellStart"/>
      <w:r>
        <w:rPr>
          <w:bCs/>
          <w:sz w:val="28"/>
          <w:szCs w:val="28"/>
        </w:rPr>
        <w:t>résztvettek</w:t>
      </w:r>
      <w:proofErr w:type="spellEnd"/>
      <w:r>
        <w:rPr>
          <w:bCs/>
          <w:sz w:val="28"/>
          <w:szCs w:val="28"/>
        </w:rPr>
        <w:t xml:space="preserve"> továbbképzésen, kérhetik majd ezen pontok beszámítását is.</w:t>
      </w:r>
    </w:p>
    <w:p w14:paraId="3D048718" w14:textId="77777777" w:rsidR="00A93D25" w:rsidRDefault="00A93D25" w:rsidP="00A93D25">
      <w:pPr>
        <w:spacing w:after="120" w:line="240" w:lineRule="auto"/>
        <w:jc w:val="both"/>
        <w:rPr>
          <w:bCs/>
          <w:sz w:val="28"/>
          <w:szCs w:val="28"/>
        </w:rPr>
      </w:pPr>
    </w:p>
    <w:p w14:paraId="71BF86EC" w14:textId="77777777" w:rsidR="00A93D25" w:rsidRDefault="00A93D25" w:rsidP="00A93D25">
      <w:pPr>
        <w:spacing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 másik téma az előző évek tagdíjegyenlegeinek egyedi áttekintése és az elmaradók felszólítása</w:t>
      </w:r>
      <w:r w:rsidR="00754114">
        <w:rPr>
          <w:bCs/>
          <w:sz w:val="28"/>
          <w:szCs w:val="28"/>
        </w:rPr>
        <w:t xml:space="preserve">. </w:t>
      </w:r>
    </w:p>
    <w:p w14:paraId="5BA7F874" w14:textId="77777777" w:rsidR="00754114" w:rsidRDefault="00754114" w:rsidP="00A93D25">
      <w:pPr>
        <w:spacing w:after="120" w:line="240" w:lineRule="auto"/>
        <w:jc w:val="both"/>
        <w:rPr>
          <w:bCs/>
          <w:sz w:val="28"/>
          <w:szCs w:val="28"/>
        </w:rPr>
      </w:pPr>
    </w:p>
    <w:p w14:paraId="55F3698F" w14:textId="77777777" w:rsidR="00754114" w:rsidRDefault="00754114" w:rsidP="00A93D25">
      <w:pPr>
        <w:spacing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Mindkét feladat fontos, már csak a kötelezettségüket pontosan és szabályosan teljesítők miatt is, nekik külön köszönet.</w:t>
      </w:r>
    </w:p>
    <w:p w14:paraId="7625709B" w14:textId="77777777" w:rsidR="00754114" w:rsidRDefault="00754114" w:rsidP="00A93D25">
      <w:pPr>
        <w:spacing w:after="120" w:line="240" w:lineRule="auto"/>
        <w:jc w:val="both"/>
        <w:rPr>
          <w:bCs/>
          <w:sz w:val="28"/>
          <w:szCs w:val="28"/>
        </w:rPr>
      </w:pPr>
    </w:p>
    <w:p w14:paraId="155DEC76" w14:textId="77777777" w:rsidR="00754114" w:rsidRDefault="00754114" w:rsidP="00A93D25">
      <w:pPr>
        <w:spacing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 közeljövőben készül a 3. negyedévi tagdíjszámla. Mint arról már nyilván értesültetek, az országos küldött közgyűlés döntése érdekében, a vidéki szervezetek működésének folyamatos biztosításához (a tagdíj 80%-a </w:t>
      </w:r>
      <w:proofErr w:type="spellStart"/>
      <w:r>
        <w:rPr>
          <w:bCs/>
          <w:sz w:val="28"/>
          <w:szCs w:val="28"/>
        </w:rPr>
        <w:t>a</w:t>
      </w:r>
      <w:proofErr w:type="spellEnd"/>
      <w:r>
        <w:rPr>
          <w:bCs/>
          <w:sz w:val="28"/>
          <w:szCs w:val="28"/>
        </w:rPr>
        <w:t xml:space="preserve"> területi szervezetnél marad!) az alaptagdíj 500 Ft-tal, így a praktizálók tagdíja havi 1500 Ft-tal emelkedik 2023 július 1-étől. 7 éve nem volt emelés és az inflációt mindannyian érezzük. A köztestület költségeinek nagyobb része is emelkedik.</w:t>
      </w:r>
    </w:p>
    <w:p w14:paraId="4F4531F9" w14:textId="77777777" w:rsidR="00E81472" w:rsidRDefault="00E81472" w:rsidP="00A93D25">
      <w:pPr>
        <w:spacing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Májusi hír, hogy a veszettségoltási matrica megszűnt, ezzel a tagdíjemelés néhány oltás díjkülönbözetéből máris finanszírozható.</w:t>
      </w:r>
    </w:p>
    <w:p w14:paraId="2C9B05C2" w14:textId="77777777" w:rsidR="00E81472" w:rsidRDefault="00E81472" w:rsidP="00A93D25">
      <w:pPr>
        <w:spacing w:after="120" w:line="240" w:lineRule="auto"/>
        <w:jc w:val="both"/>
        <w:rPr>
          <w:bCs/>
          <w:sz w:val="28"/>
          <w:szCs w:val="28"/>
        </w:rPr>
      </w:pPr>
    </w:p>
    <w:p w14:paraId="5238B752" w14:textId="77777777" w:rsidR="00754114" w:rsidRDefault="00754114" w:rsidP="00A93D25">
      <w:pPr>
        <w:spacing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Ugyanakkor jó hír, hogy a fővárosi szervezet anyagi helyzete stabil. Az elmúlt években eredménytartalékot is felhalmoztunk, az idei emelés is eredményt fog növelni, hacsak….</w:t>
      </w:r>
    </w:p>
    <w:p w14:paraId="64DDA871" w14:textId="77777777" w:rsidR="00754114" w:rsidRDefault="00E81472" w:rsidP="00A93D25">
      <w:pPr>
        <w:spacing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és i</w:t>
      </w:r>
      <w:r w:rsidR="00754114">
        <w:rPr>
          <w:bCs/>
          <w:sz w:val="28"/>
          <w:szCs w:val="28"/>
        </w:rPr>
        <w:t>tt kérek minden tagot gondolja át, mit szeretne a fővárosi szervezettől, mire fordítsuk a megnövekedő eredményt a tagság, a fővárosi gyakorló állatorvosok érdekében. Várjuk a javaslataitokat!</w:t>
      </w:r>
    </w:p>
    <w:p w14:paraId="2693E738" w14:textId="77777777" w:rsidR="00754114" w:rsidRDefault="00754114" w:rsidP="00A93D25">
      <w:pPr>
        <w:spacing w:after="120" w:line="240" w:lineRule="auto"/>
        <w:jc w:val="both"/>
        <w:rPr>
          <w:bCs/>
          <w:sz w:val="28"/>
          <w:szCs w:val="28"/>
        </w:rPr>
      </w:pPr>
    </w:p>
    <w:p w14:paraId="131A25F7" w14:textId="77777777" w:rsidR="00E81472" w:rsidRDefault="00E81472" w:rsidP="00A93D25">
      <w:pPr>
        <w:spacing w:after="120" w:line="240" w:lineRule="auto"/>
        <w:jc w:val="both"/>
        <w:rPr>
          <w:bCs/>
          <w:sz w:val="28"/>
          <w:szCs w:val="28"/>
        </w:rPr>
      </w:pPr>
    </w:p>
    <w:p w14:paraId="6D2F274E" w14:textId="77777777" w:rsidR="00E81472" w:rsidRPr="00A93D25" w:rsidRDefault="00E81472" w:rsidP="00A93D25">
      <w:pPr>
        <w:spacing w:after="120" w:line="240" w:lineRule="auto"/>
        <w:jc w:val="both"/>
        <w:rPr>
          <w:bCs/>
          <w:sz w:val="28"/>
          <w:szCs w:val="28"/>
        </w:rPr>
      </w:pPr>
    </w:p>
    <w:p w14:paraId="4503CC7A" w14:textId="77777777" w:rsidR="00E81472" w:rsidRPr="004F603E" w:rsidRDefault="00BD6BAA" w:rsidP="00E81472">
      <w:pPr>
        <w:spacing w:after="120" w:line="240" w:lineRule="auto"/>
        <w:jc w:val="both"/>
        <w:rPr>
          <w:b/>
          <w:color w:val="2E74B5" w:themeColor="accent5" w:themeShade="BF"/>
          <w:sz w:val="32"/>
          <w:szCs w:val="32"/>
        </w:rPr>
      </w:pPr>
      <w:r w:rsidRPr="004F603E">
        <w:rPr>
          <w:b/>
          <w:color w:val="2E74B5" w:themeColor="accent5" w:themeShade="BF"/>
          <w:sz w:val="32"/>
          <w:szCs w:val="32"/>
        </w:rPr>
        <w:lastRenderedPageBreak/>
        <w:t>A jövőről</w:t>
      </w:r>
      <w:r w:rsidR="00E81472">
        <w:rPr>
          <w:b/>
          <w:color w:val="2E74B5" w:themeColor="accent5" w:themeShade="BF"/>
          <w:sz w:val="32"/>
          <w:szCs w:val="32"/>
        </w:rPr>
        <w:t xml:space="preserve"> és k</w:t>
      </w:r>
      <w:r w:rsidR="00E81472" w:rsidRPr="004F603E">
        <w:rPr>
          <w:b/>
          <w:color w:val="2E74B5" w:themeColor="accent5" w:themeShade="BF"/>
          <w:sz w:val="32"/>
          <w:szCs w:val="32"/>
        </w:rPr>
        <w:t>öszönetnyilvánítás</w:t>
      </w:r>
    </w:p>
    <w:p w14:paraId="3DC848F3" w14:textId="77777777" w:rsidR="00046EC7" w:rsidRPr="004F603E" w:rsidRDefault="00046EC7" w:rsidP="004F603E">
      <w:pPr>
        <w:spacing w:after="120" w:line="240" w:lineRule="auto"/>
        <w:jc w:val="both"/>
        <w:rPr>
          <w:b/>
          <w:color w:val="2E74B5" w:themeColor="accent5" w:themeShade="BF"/>
          <w:sz w:val="32"/>
          <w:szCs w:val="32"/>
        </w:rPr>
      </w:pPr>
    </w:p>
    <w:p w14:paraId="47A369F1" w14:textId="77777777" w:rsidR="000E28A4" w:rsidRPr="004F603E" w:rsidRDefault="00797ABC" w:rsidP="004F603E">
      <w:pPr>
        <w:spacing w:after="120" w:line="240" w:lineRule="auto"/>
        <w:jc w:val="both"/>
        <w:rPr>
          <w:sz w:val="24"/>
          <w:szCs w:val="24"/>
        </w:rPr>
      </w:pPr>
      <w:r w:rsidRPr="004F603E">
        <w:rPr>
          <w:sz w:val="24"/>
          <w:szCs w:val="24"/>
        </w:rPr>
        <w:t>F</w:t>
      </w:r>
      <w:r w:rsidR="007955E8" w:rsidRPr="004F603E">
        <w:rPr>
          <w:sz w:val="24"/>
          <w:szCs w:val="24"/>
        </w:rPr>
        <w:t>ontos, hogy az ország legnagyobb területi szervezetének vezetősége és országos küldöttei a főváros különböző részeiről és mind több tevékenységi területről</w:t>
      </w:r>
      <w:r w:rsidR="000E28A4" w:rsidRPr="004F603E">
        <w:rPr>
          <w:sz w:val="24"/>
          <w:szCs w:val="24"/>
        </w:rPr>
        <w:t xml:space="preserve">, </w:t>
      </w:r>
      <w:r w:rsidR="007955E8" w:rsidRPr="004F603E">
        <w:rPr>
          <w:sz w:val="24"/>
          <w:szCs w:val="24"/>
        </w:rPr>
        <w:t xml:space="preserve">mind több praxisból kerülnek ki. </w:t>
      </w:r>
      <w:r w:rsidR="00C03A89" w:rsidRPr="004F603E">
        <w:rPr>
          <w:sz w:val="24"/>
          <w:szCs w:val="24"/>
        </w:rPr>
        <w:t>A COVID</w:t>
      </w:r>
      <w:r w:rsidR="007E5202" w:rsidRPr="004F603E">
        <w:rPr>
          <w:sz w:val="24"/>
          <w:szCs w:val="24"/>
        </w:rPr>
        <w:t>-</w:t>
      </w:r>
      <w:r w:rsidR="00C03A89" w:rsidRPr="004F603E">
        <w:rPr>
          <w:sz w:val="24"/>
          <w:szCs w:val="24"/>
        </w:rPr>
        <w:t>19 pandémia</w:t>
      </w:r>
      <w:r w:rsidR="007E5202" w:rsidRPr="004F603E">
        <w:rPr>
          <w:sz w:val="24"/>
          <w:szCs w:val="24"/>
        </w:rPr>
        <w:t xml:space="preserve"> során kialakult helyzet</w:t>
      </w:r>
      <w:r w:rsidR="00C03A89" w:rsidRPr="004F603E">
        <w:rPr>
          <w:sz w:val="24"/>
          <w:szCs w:val="24"/>
        </w:rPr>
        <w:t xml:space="preserve"> is bizonyította, hogy a </w:t>
      </w:r>
      <w:r w:rsidR="007E5202" w:rsidRPr="004F603E">
        <w:rPr>
          <w:sz w:val="24"/>
          <w:szCs w:val="24"/>
        </w:rPr>
        <w:t xml:space="preserve">lakosság </w:t>
      </w:r>
      <w:r w:rsidR="00C03A89" w:rsidRPr="004F603E">
        <w:rPr>
          <w:sz w:val="24"/>
          <w:szCs w:val="24"/>
        </w:rPr>
        <w:t>közel</w:t>
      </w:r>
      <w:r w:rsidR="007E5202" w:rsidRPr="004F603E">
        <w:rPr>
          <w:sz w:val="24"/>
          <w:szCs w:val="24"/>
        </w:rPr>
        <w:t>é</w:t>
      </w:r>
      <w:r w:rsidR="00C03A89" w:rsidRPr="004F603E">
        <w:rPr>
          <w:sz w:val="24"/>
          <w:szCs w:val="24"/>
        </w:rPr>
        <w:t xml:space="preserve">ben lévő kisebb rendelőknek </w:t>
      </w:r>
      <w:r w:rsidR="00754114">
        <w:rPr>
          <w:sz w:val="24"/>
          <w:szCs w:val="24"/>
        </w:rPr>
        <w:t xml:space="preserve">is </w:t>
      </w:r>
      <w:r w:rsidR="00C03A89" w:rsidRPr="004F603E">
        <w:rPr>
          <w:sz w:val="24"/>
          <w:szCs w:val="24"/>
        </w:rPr>
        <w:t>nagy szerepe van a kedvencek alapellátásában. Ők azok</w:t>
      </w:r>
      <w:r w:rsidR="00371278" w:rsidRPr="004F603E">
        <w:rPr>
          <w:sz w:val="24"/>
          <w:szCs w:val="24"/>
        </w:rPr>
        <w:t>,</w:t>
      </w:r>
      <w:r w:rsidR="00C03A89" w:rsidRPr="004F603E">
        <w:rPr>
          <w:sz w:val="24"/>
          <w:szCs w:val="24"/>
        </w:rPr>
        <w:t xml:space="preserve"> akik folyamatosan kapcsolatban vannak a tulajdonosokkal, ők tudnak javasolni magasabb ellátási szintet vagy specialistához való fordulást.</w:t>
      </w:r>
      <w:r w:rsidR="000326E1" w:rsidRPr="004F603E">
        <w:rPr>
          <w:sz w:val="24"/>
          <w:szCs w:val="24"/>
        </w:rPr>
        <w:t xml:space="preserve"> </w:t>
      </w:r>
      <w:r w:rsidR="007E5202" w:rsidRPr="004F603E">
        <w:rPr>
          <w:sz w:val="24"/>
          <w:szCs w:val="24"/>
        </w:rPr>
        <w:t>A kamarának ő</w:t>
      </w:r>
      <w:r w:rsidR="000326E1" w:rsidRPr="004F603E">
        <w:rPr>
          <w:sz w:val="24"/>
          <w:szCs w:val="24"/>
        </w:rPr>
        <w:t>ket is képviselni és segíteni kell.</w:t>
      </w:r>
    </w:p>
    <w:p w14:paraId="63243052" w14:textId="77777777" w:rsidR="00E81472" w:rsidRDefault="00AD5813" w:rsidP="00E81472">
      <w:pPr>
        <w:spacing w:after="120" w:line="240" w:lineRule="auto"/>
        <w:jc w:val="both"/>
        <w:rPr>
          <w:sz w:val="24"/>
          <w:szCs w:val="24"/>
        </w:rPr>
      </w:pPr>
      <w:r w:rsidRPr="004F603E">
        <w:rPr>
          <w:sz w:val="24"/>
          <w:szCs w:val="24"/>
        </w:rPr>
        <w:t xml:space="preserve">Végezetül szeretném </w:t>
      </w:r>
      <w:r w:rsidR="0077097A" w:rsidRPr="004F603E">
        <w:rPr>
          <w:sz w:val="24"/>
          <w:szCs w:val="24"/>
        </w:rPr>
        <w:t xml:space="preserve">minden fővárosi tagnak, </w:t>
      </w:r>
      <w:r w:rsidR="007C283D" w:rsidRPr="004F603E">
        <w:rPr>
          <w:sz w:val="24"/>
          <w:szCs w:val="24"/>
        </w:rPr>
        <w:t>kollég</w:t>
      </w:r>
      <w:r w:rsidR="0077097A" w:rsidRPr="004F603E">
        <w:rPr>
          <w:sz w:val="24"/>
          <w:szCs w:val="24"/>
        </w:rPr>
        <w:t xml:space="preserve">ámnak </w:t>
      </w:r>
      <w:r w:rsidRPr="004F603E">
        <w:rPr>
          <w:sz w:val="24"/>
          <w:szCs w:val="24"/>
        </w:rPr>
        <w:t xml:space="preserve">megköszönni a korábbi </w:t>
      </w:r>
      <w:r w:rsidR="00754114">
        <w:rPr>
          <w:sz w:val="24"/>
          <w:szCs w:val="24"/>
        </w:rPr>
        <w:t xml:space="preserve">és a mostani újabb </w:t>
      </w:r>
      <w:r w:rsidRPr="004F603E">
        <w:rPr>
          <w:sz w:val="24"/>
          <w:szCs w:val="24"/>
        </w:rPr>
        <w:t>bizalmat és lehetőséget</w:t>
      </w:r>
      <w:r w:rsidR="00754114">
        <w:rPr>
          <w:sz w:val="24"/>
          <w:szCs w:val="24"/>
        </w:rPr>
        <w:t>.</w:t>
      </w:r>
      <w:r w:rsidR="00E81472" w:rsidRPr="00E81472">
        <w:rPr>
          <w:sz w:val="24"/>
          <w:szCs w:val="24"/>
        </w:rPr>
        <w:t xml:space="preserve"> </w:t>
      </w:r>
    </w:p>
    <w:p w14:paraId="7E5E9799" w14:textId="77777777" w:rsidR="00E81472" w:rsidRDefault="00E81472" w:rsidP="00E81472">
      <w:pPr>
        <w:spacing w:after="120" w:line="240" w:lineRule="auto"/>
        <w:jc w:val="both"/>
        <w:rPr>
          <w:sz w:val="24"/>
          <w:szCs w:val="24"/>
        </w:rPr>
      </w:pPr>
    </w:p>
    <w:p w14:paraId="0DEAB24F" w14:textId="77777777" w:rsidR="00E81472" w:rsidRDefault="00E81472" w:rsidP="00E8147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4F603E">
        <w:rPr>
          <w:sz w:val="24"/>
          <w:szCs w:val="24"/>
        </w:rPr>
        <w:t>ól működő, elsősorban nem ellenőrző, hanem szolgáltató, segítő köztestületi szervezetet</w:t>
      </w:r>
      <w:r>
        <w:rPr>
          <w:sz w:val="24"/>
          <w:szCs w:val="24"/>
        </w:rPr>
        <w:t xml:space="preserve"> szeretnénk működtetni</w:t>
      </w:r>
      <w:r w:rsidRPr="004F603E">
        <w:rPr>
          <w:sz w:val="24"/>
          <w:szCs w:val="24"/>
        </w:rPr>
        <w:t xml:space="preserve">. </w:t>
      </w:r>
    </w:p>
    <w:p w14:paraId="7FC73F8F" w14:textId="77777777" w:rsidR="00754114" w:rsidRDefault="00754114" w:rsidP="004F603E">
      <w:pPr>
        <w:spacing w:after="120" w:line="240" w:lineRule="auto"/>
        <w:jc w:val="both"/>
        <w:rPr>
          <w:b/>
          <w:bCs/>
          <w:color w:val="2E74B5" w:themeColor="accent5" w:themeShade="BF"/>
          <w:sz w:val="24"/>
          <w:szCs w:val="24"/>
        </w:rPr>
      </w:pPr>
    </w:p>
    <w:p w14:paraId="19DE605D" w14:textId="77777777" w:rsidR="00A521FD" w:rsidRPr="003D7BFD" w:rsidRDefault="00A521FD" w:rsidP="004F603E">
      <w:pPr>
        <w:spacing w:after="120" w:line="240" w:lineRule="auto"/>
        <w:jc w:val="both"/>
        <w:rPr>
          <w:b/>
          <w:bCs/>
          <w:color w:val="2E74B5" w:themeColor="accent5" w:themeShade="BF"/>
          <w:sz w:val="24"/>
          <w:szCs w:val="24"/>
        </w:rPr>
      </w:pPr>
      <w:r w:rsidRPr="003D7BFD">
        <w:rPr>
          <w:b/>
          <w:bCs/>
          <w:color w:val="2E74B5" w:themeColor="accent5" w:themeShade="BF"/>
          <w:sz w:val="24"/>
          <w:szCs w:val="24"/>
        </w:rPr>
        <w:t>Stabilitás, kiszámíthatóság, folyamatosság, széles körű képviselet!</w:t>
      </w:r>
    </w:p>
    <w:p w14:paraId="03239CBE" w14:textId="77777777" w:rsidR="00A521FD" w:rsidRDefault="00A521FD" w:rsidP="004F603E">
      <w:pPr>
        <w:spacing w:after="0" w:line="240" w:lineRule="auto"/>
        <w:jc w:val="both"/>
        <w:rPr>
          <w:sz w:val="24"/>
          <w:szCs w:val="24"/>
        </w:rPr>
      </w:pPr>
    </w:p>
    <w:p w14:paraId="0840C70B" w14:textId="77777777" w:rsidR="003D7BFD" w:rsidRDefault="00E81472" w:rsidP="004F60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2023. július 16.</w:t>
      </w:r>
    </w:p>
    <w:p w14:paraId="3820B64F" w14:textId="77777777" w:rsidR="00E81472" w:rsidRPr="004F603E" w:rsidRDefault="00E81472" w:rsidP="004F603E">
      <w:pPr>
        <w:spacing w:after="0" w:line="240" w:lineRule="auto"/>
        <w:jc w:val="both"/>
        <w:rPr>
          <w:sz w:val="24"/>
          <w:szCs w:val="24"/>
        </w:rPr>
      </w:pPr>
    </w:p>
    <w:p w14:paraId="59FEBFD7" w14:textId="77777777" w:rsidR="00776C5E" w:rsidRDefault="00E81472" w:rsidP="004F60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603E">
        <w:rPr>
          <w:sz w:val="24"/>
          <w:szCs w:val="24"/>
        </w:rPr>
        <w:t xml:space="preserve">   Ü</w:t>
      </w:r>
      <w:r w:rsidR="00AD5813" w:rsidRPr="004F603E">
        <w:rPr>
          <w:sz w:val="24"/>
          <w:szCs w:val="24"/>
        </w:rPr>
        <w:t>dvözlettel:</w:t>
      </w:r>
    </w:p>
    <w:p w14:paraId="1D129325" w14:textId="77777777" w:rsidR="004F603E" w:rsidRPr="004F603E" w:rsidRDefault="004F603E" w:rsidP="004F603E">
      <w:pPr>
        <w:spacing w:after="0" w:line="240" w:lineRule="auto"/>
        <w:jc w:val="both"/>
        <w:rPr>
          <w:sz w:val="24"/>
          <w:szCs w:val="24"/>
        </w:rPr>
      </w:pPr>
    </w:p>
    <w:p w14:paraId="6CA3A577" w14:textId="77777777" w:rsidR="00AD5813" w:rsidRPr="004F603E" w:rsidRDefault="004F603E" w:rsidP="004F603E">
      <w:pPr>
        <w:tabs>
          <w:tab w:val="center" w:pos="680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D5813" w:rsidRPr="004F603E">
        <w:rPr>
          <w:sz w:val="24"/>
          <w:szCs w:val="24"/>
        </w:rPr>
        <w:t>Pintér Zsolt</w:t>
      </w:r>
    </w:p>
    <w:p w14:paraId="5D0FBAD1" w14:textId="77777777" w:rsidR="00AD5813" w:rsidRPr="004F603E" w:rsidRDefault="004F603E" w:rsidP="004F603E">
      <w:pPr>
        <w:tabs>
          <w:tab w:val="center" w:pos="680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54114">
        <w:rPr>
          <w:sz w:val="24"/>
          <w:szCs w:val="24"/>
        </w:rPr>
        <w:t>beköszönő</w:t>
      </w:r>
      <w:r w:rsidR="00AD5813" w:rsidRPr="004F603E">
        <w:rPr>
          <w:sz w:val="24"/>
          <w:szCs w:val="24"/>
        </w:rPr>
        <w:t xml:space="preserve"> elnök</w:t>
      </w:r>
    </w:p>
    <w:p w14:paraId="3F7ED60B" w14:textId="77777777" w:rsidR="00AD5813" w:rsidRPr="004F603E" w:rsidRDefault="004F603E" w:rsidP="004F603E">
      <w:pPr>
        <w:tabs>
          <w:tab w:val="center" w:pos="680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D5813" w:rsidRPr="004F603E">
        <w:rPr>
          <w:sz w:val="24"/>
          <w:szCs w:val="24"/>
        </w:rPr>
        <w:t>MÁOK Fővárosi Szervezete</w:t>
      </w:r>
    </w:p>
    <w:sectPr w:rsidR="00AD5813" w:rsidRPr="004F603E" w:rsidSect="00066FE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16B4A" w14:textId="77777777" w:rsidR="00B348ED" w:rsidRDefault="00B348ED" w:rsidP="0004288C">
      <w:pPr>
        <w:spacing w:after="0" w:line="240" w:lineRule="auto"/>
      </w:pPr>
      <w:r>
        <w:separator/>
      </w:r>
    </w:p>
  </w:endnote>
  <w:endnote w:type="continuationSeparator" w:id="0">
    <w:p w14:paraId="5AB5D3C6" w14:textId="77777777" w:rsidR="00B348ED" w:rsidRDefault="00B348ED" w:rsidP="0004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-1457017438"/>
      <w:docPartObj>
        <w:docPartGallery w:val="Page Numbers (Bottom of Page)"/>
        <w:docPartUnique/>
      </w:docPartObj>
    </w:sdtPr>
    <w:sdtContent>
      <w:p w14:paraId="6B5CE790" w14:textId="77777777" w:rsidR="0004288C" w:rsidRDefault="0004288C" w:rsidP="00C83D2C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662C7F23" w14:textId="77777777" w:rsidR="0004288C" w:rsidRDefault="0004288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-2120278748"/>
      <w:docPartObj>
        <w:docPartGallery w:val="Page Numbers (Bottom of Page)"/>
        <w:docPartUnique/>
      </w:docPartObj>
    </w:sdtPr>
    <w:sdtContent>
      <w:p w14:paraId="790ACDCD" w14:textId="77777777" w:rsidR="0004288C" w:rsidRDefault="0004288C" w:rsidP="00C83D2C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14:paraId="2E861BF2" w14:textId="77777777" w:rsidR="0004288C" w:rsidRDefault="0004288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F473C" w14:textId="77777777" w:rsidR="00B348ED" w:rsidRDefault="00B348ED" w:rsidP="0004288C">
      <w:pPr>
        <w:spacing w:after="0" w:line="240" w:lineRule="auto"/>
      </w:pPr>
      <w:r>
        <w:separator/>
      </w:r>
    </w:p>
  </w:footnote>
  <w:footnote w:type="continuationSeparator" w:id="0">
    <w:p w14:paraId="16CD2057" w14:textId="77777777" w:rsidR="00B348ED" w:rsidRDefault="00B348ED" w:rsidP="00042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239"/>
    <w:multiLevelType w:val="hybridMultilevel"/>
    <w:tmpl w:val="053AD52A"/>
    <w:lvl w:ilvl="0" w:tplc="54EE8F8A">
      <w:start w:val="2023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22A019A"/>
    <w:multiLevelType w:val="hybridMultilevel"/>
    <w:tmpl w:val="CFD23B54"/>
    <w:lvl w:ilvl="0" w:tplc="07EC6C86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492313">
    <w:abstractNumId w:val="1"/>
  </w:num>
  <w:num w:numId="2" w16cid:durableId="1109425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F1"/>
    <w:rsid w:val="000155DB"/>
    <w:rsid w:val="000326E1"/>
    <w:rsid w:val="0004288C"/>
    <w:rsid w:val="00046EC7"/>
    <w:rsid w:val="00050064"/>
    <w:rsid w:val="00066FE3"/>
    <w:rsid w:val="00076DAA"/>
    <w:rsid w:val="000E28A4"/>
    <w:rsid w:val="000F0BD0"/>
    <w:rsid w:val="00121ADF"/>
    <w:rsid w:val="001A2064"/>
    <w:rsid w:val="001C7B4D"/>
    <w:rsid w:val="002422A1"/>
    <w:rsid w:val="002E5E35"/>
    <w:rsid w:val="002F2D22"/>
    <w:rsid w:val="00303843"/>
    <w:rsid w:val="003152D8"/>
    <w:rsid w:val="00327FF1"/>
    <w:rsid w:val="00371278"/>
    <w:rsid w:val="003B6DE8"/>
    <w:rsid w:val="003D154C"/>
    <w:rsid w:val="003D7BFD"/>
    <w:rsid w:val="0044598A"/>
    <w:rsid w:val="00455DCF"/>
    <w:rsid w:val="004F451E"/>
    <w:rsid w:val="004F603E"/>
    <w:rsid w:val="00501230"/>
    <w:rsid w:val="00552B3E"/>
    <w:rsid w:val="00582E55"/>
    <w:rsid w:val="006322FA"/>
    <w:rsid w:val="00655969"/>
    <w:rsid w:val="00674EAF"/>
    <w:rsid w:val="006C1908"/>
    <w:rsid w:val="006D02E6"/>
    <w:rsid w:val="00714D05"/>
    <w:rsid w:val="00754114"/>
    <w:rsid w:val="00764CB9"/>
    <w:rsid w:val="0077097A"/>
    <w:rsid w:val="00776C5E"/>
    <w:rsid w:val="007955E8"/>
    <w:rsid w:val="00797ABC"/>
    <w:rsid w:val="007C283D"/>
    <w:rsid w:val="007D4614"/>
    <w:rsid w:val="007E5202"/>
    <w:rsid w:val="0080428A"/>
    <w:rsid w:val="00857288"/>
    <w:rsid w:val="008E571E"/>
    <w:rsid w:val="00970A72"/>
    <w:rsid w:val="00992444"/>
    <w:rsid w:val="009B7CB7"/>
    <w:rsid w:val="00A521FD"/>
    <w:rsid w:val="00A55E67"/>
    <w:rsid w:val="00A93D25"/>
    <w:rsid w:val="00A96B09"/>
    <w:rsid w:val="00AD5813"/>
    <w:rsid w:val="00B218B1"/>
    <w:rsid w:val="00B348ED"/>
    <w:rsid w:val="00B6320F"/>
    <w:rsid w:val="00BD6BAA"/>
    <w:rsid w:val="00C03A89"/>
    <w:rsid w:val="00C21D29"/>
    <w:rsid w:val="00C53D6C"/>
    <w:rsid w:val="00CC329D"/>
    <w:rsid w:val="00D11A9A"/>
    <w:rsid w:val="00D168D7"/>
    <w:rsid w:val="00D46A5D"/>
    <w:rsid w:val="00D85C76"/>
    <w:rsid w:val="00DB0FBB"/>
    <w:rsid w:val="00DB3B22"/>
    <w:rsid w:val="00E13DDE"/>
    <w:rsid w:val="00E21705"/>
    <w:rsid w:val="00E42047"/>
    <w:rsid w:val="00E761C9"/>
    <w:rsid w:val="00E81472"/>
    <w:rsid w:val="00E83B5C"/>
    <w:rsid w:val="00F66BFF"/>
    <w:rsid w:val="00F81207"/>
    <w:rsid w:val="00FA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CF34"/>
  <w15:docId w15:val="{402A66A5-F992-D245-8EC3-F8E91E08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0FBB"/>
  </w:style>
  <w:style w:type="paragraph" w:styleId="Cmsor5">
    <w:name w:val="heading 5"/>
    <w:basedOn w:val="Norml"/>
    <w:next w:val="Norml"/>
    <w:link w:val="Cmsor5Char"/>
    <w:qFormat/>
    <w:rsid w:val="00DB0FB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DB0FBB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Nincstrkz">
    <w:name w:val="No Spacing"/>
    <w:uiPriority w:val="1"/>
    <w:qFormat/>
    <w:rsid w:val="00DB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B0FB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B7C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7CB7"/>
    <w:rPr>
      <w:rFonts w:ascii="Times New Roman" w:hAnsi="Times New Roman" w:cs="Times New Roman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04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288C"/>
  </w:style>
  <w:style w:type="character" w:styleId="Oldalszm">
    <w:name w:val="page number"/>
    <w:basedOn w:val="Bekezdsalapbettpusa"/>
    <w:uiPriority w:val="99"/>
    <w:semiHidden/>
    <w:unhideWhenUsed/>
    <w:rsid w:val="0004288C"/>
  </w:style>
  <w:style w:type="character" w:styleId="Hiperhivatkozs">
    <w:name w:val="Hyperlink"/>
    <w:basedOn w:val="Bekezdsalapbettpusa"/>
    <w:uiPriority w:val="99"/>
    <w:unhideWhenUsed/>
    <w:rsid w:val="00E8147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81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okbudapes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889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Pizso</dc:creator>
  <cp:lastModifiedBy>Zsolt Pintér</cp:lastModifiedBy>
  <cp:revision>2</cp:revision>
  <dcterms:created xsi:type="dcterms:W3CDTF">2023-07-20T11:25:00Z</dcterms:created>
  <dcterms:modified xsi:type="dcterms:W3CDTF">2023-07-20T11:25:00Z</dcterms:modified>
</cp:coreProperties>
</file>